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85" w:rsidRPr="007455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kern w:val="36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b/>
          <w:bCs/>
          <w:color w:val="404040"/>
          <w:kern w:val="36"/>
          <w:sz w:val="52"/>
          <w:szCs w:val="52"/>
          <w:lang w:eastAsia="ru-RU"/>
        </w:rPr>
        <w:t>Положение</w:t>
      </w:r>
    </w:p>
    <w:p w:rsidR="00A83485" w:rsidRPr="007455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kern w:val="36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b/>
          <w:bCs/>
          <w:color w:val="404040"/>
          <w:kern w:val="36"/>
          <w:sz w:val="52"/>
          <w:szCs w:val="52"/>
          <w:lang w:eastAsia="ru-RU"/>
        </w:rPr>
        <w:t xml:space="preserve">о конкурсе детского  творчества </w:t>
      </w:r>
    </w:p>
    <w:p w:rsidR="00A83485" w:rsidRPr="007455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kern w:val="36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b/>
          <w:bCs/>
          <w:color w:val="404040"/>
          <w:kern w:val="36"/>
          <w:sz w:val="52"/>
          <w:szCs w:val="52"/>
          <w:lang w:eastAsia="ru-RU"/>
        </w:rPr>
        <w:t xml:space="preserve">"Моя любимая православная книга", </w:t>
      </w:r>
    </w:p>
    <w:p w:rsidR="00A83485" w:rsidRPr="00745585" w:rsidRDefault="007455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4040"/>
          <w:kern w:val="36"/>
          <w:sz w:val="52"/>
          <w:szCs w:val="52"/>
          <w:lang w:eastAsia="ru-RU"/>
        </w:rPr>
        <w:t xml:space="preserve">посвященного </w:t>
      </w:r>
      <w:r w:rsidR="00A83485" w:rsidRPr="00745585">
        <w:rPr>
          <w:rFonts w:ascii="Times New Roman" w:eastAsia="Times New Roman" w:hAnsi="Times New Roman" w:cs="Times New Roman"/>
          <w:b/>
          <w:bCs/>
          <w:color w:val="404040"/>
          <w:kern w:val="36"/>
          <w:sz w:val="52"/>
          <w:szCs w:val="52"/>
          <w:lang w:eastAsia="ru-RU"/>
        </w:rPr>
        <w:t>Дню православной книги</w:t>
      </w:r>
    </w:p>
    <w:p w:rsidR="00A83485" w:rsidRPr="00745585" w:rsidRDefault="00A83485" w:rsidP="00A83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83485" w:rsidRPr="007455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I. Общие положения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1. Настоящее Положение определяет порядок и регламент проведения  конкурса детского творчества «Моя любимая православная книга» (далее - Конкурс).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2. Организатором Конкурса выступает воскресная школа при Кафедра</w:t>
      </w:r>
      <w:r w:rsid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льном соборе Вознесения Христова</w:t>
      </w: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г. Магнитогорска. 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3. Конкурс проводится с целью развития культуры чтения, популяризации детской и юношеской литературы.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4. Задачи Конкурса: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1) воспитывать потребности выражения своего мнения о </w:t>
      </w: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lastRenderedPageBreak/>
        <w:t>прочитанном, в том числе — средствами интернет-сервисов.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2) Приблизить детские православные книги к  читателю.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3) Укрепить связь детей с библиотекой Магнитогорской епархии.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4) Определить лучших читателей в создании творческих работ.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83485" w:rsidRPr="00745585" w:rsidRDefault="00A83485" w:rsidP="00A83485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II. Условия и порядок проведения конкурса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5. Конкурс проводится в один этап: </w:t>
      </w:r>
      <w:r w:rsidR="00DF0B45"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 21</w:t>
      </w: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февраля по 10 марта 2021 года. 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Жюри  определяет победителей.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 состав жюри входят:</w:t>
      </w:r>
    </w:p>
    <w:p w:rsidR="00A83485" w:rsidRPr="00745585" w:rsidRDefault="007455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Председатель жюри: священник Артемий Хлебунов, клирик</w:t>
      </w:r>
      <w:r w:rsidR="00A83485"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Кафедрал</w:t>
      </w: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ьного собора Вознесения Христова</w:t>
      </w:r>
      <w:r w:rsidR="00A83485"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г. Магнитогорска;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Члены жюри: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- Приходько Е.И., директор воскресной школы при Кафедра</w:t>
      </w:r>
      <w:r w:rsid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льном соборе Вознесения Христова</w:t>
      </w: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г. Магнитогорска;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lastRenderedPageBreak/>
        <w:t>- Петрова В.М., педагог воскресной школы при К</w:t>
      </w:r>
      <w:r w:rsid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афедральном соборе Вознесения Христова</w:t>
      </w: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г. Магнитогорска;</w:t>
      </w:r>
    </w:p>
    <w:p w:rsidR="00A83485" w:rsidRPr="00745585" w:rsidRDefault="00A83485" w:rsidP="00A83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6. Для участия в Конкурсе приглашаются все обучающиеся воскресной школы.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7. Конкурс проводится по следующим номинациям: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1) «Книга - учитель добра и милосердия» - иллюстрация к любимой книге.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Иллюстрация - это рисунок, поясняющий текст. Иллюстрации используются для передачи содержания и эмоциональной атмосферы художественного произведения, визуализации героев повествования, демонстрации объектов, описываемых в книге.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2) «Человек рождается для добрых дел» - участникам предлагается создать буктрейлер о прочитанном произведении.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lastRenderedPageBreak/>
        <w:t>Буктрейлер - небольшой видеоролик, составленный по мотивам прочитанной книги. Создание буктрейлера - это современный технический способ представления книги, своего рода аннотация книги в видеоформате. С помощью созданного рекламного ролика можно поделиться своими читательскими предпочтениями и раскрыть свои творческие способности. В ролике информация о книге должна быть подана интересно и красочно, чтобы её сразу захотелось прочитать.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Style w:val="a3"/>
          <w:rFonts w:ascii="Times New Roman" w:hAnsi="Times New Roman" w:cs="Times New Roman"/>
          <w:iCs/>
          <w:color w:val="000000" w:themeColor="text1"/>
          <w:sz w:val="52"/>
          <w:szCs w:val="52"/>
          <w:shd w:val="clear" w:color="auto" w:fill="FFFFFF"/>
        </w:rPr>
        <w:t>3) Презентация</w:t>
      </w:r>
      <w:r w:rsidRPr="00745585">
        <w:rPr>
          <w:rFonts w:ascii="Times New Roman" w:hAnsi="Times New Roman" w:cs="Times New Roman"/>
          <w:b/>
          <w:iCs/>
          <w:color w:val="FF0000"/>
          <w:sz w:val="52"/>
          <w:szCs w:val="52"/>
          <w:shd w:val="clear" w:color="auto" w:fill="FFFFFF"/>
        </w:rPr>
        <w:t> </w:t>
      </w:r>
      <w:r w:rsidRPr="00745585">
        <w:rPr>
          <w:rFonts w:ascii="Times New Roman" w:hAnsi="Times New Roman" w:cs="Times New Roman"/>
          <w:b/>
          <w:iCs/>
          <w:color w:val="000000"/>
          <w:sz w:val="52"/>
          <w:szCs w:val="52"/>
          <w:shd w:val="clear" w:color="auto" w:fill="FFFFFF"/>
        </w:rPr>
        <w:t>-</w:t>
      </w:r>
      <w:r w:rsidRPr="00745585">
        <w:rPr>
          <w:rFonts w:ascii="Times New Roman" w:hAnsi="Times New Roman" w:cs="Times New Roman"/>
          <w:iCs/>
          <w:color w:val="000000"/>
          <w:sz w:val="52"/>
          <w:szCs w:val="52"/>
          <w:shd w:val="clear" w:color="auto" w:fill="FFFFFF"/>
        </w:rPr>
        <w:t> это форма представления информации</w:t>
      </w:r>
      <w:r w:rsidR="004C7CD3" w:rsidRPr="00745585">
        <w:rPr>
          <w:rFonts w:ascii="Times New Roman" w:hAnsi="Times New Roman" w:cs="Times New Roman"/>
          <w:iCs/>
          <w:color w:val="000000"/>
          <w:sz w:val="52"/>
          <w:szCs w:val="52"/>
          <w:shd w:val="clear" w:color="auto" w:fill="FFFFFF"/>
        </w:rPr>
        <w:t>,</w:t>
      </w:r>
      <w:r w:rsidRPr="00745585">
        <w:rPr>
          <w:rFonts w:ascii="Times New Roman" w:hAnsi="Times New Roman" w:cs="Times New Roman"/>
          <w:iCs/>
          <w:color w:val="000000"/>
          <w:sz w:val="52"/>
          <w:szCs w:val="52"/>
          <w:shd w:val="clear" w:color="auto" w:fill="FFFFFF"/>
        </w:rPr>
        <w:t xml:space="preserve"> как с помощью разнообразных технических средств, так и без них.  Задача презентации – сделать так, чтобы книга заинтересовала аудиторию и ее захотелось прочитать. Для этого составляется сценарий презентации, в соответствии с которым подбираются: компьютерная графика, видеоряд, цветовое и звуковое оформление и </w:t>
      </w:r>
      <w:r w:rsidRPr="00745585">
        <w:rPr>
          <w:rFonts w:ascii="Times New Roman" w:hAnsi="Times New Roman" w:cs="Times New Roman"/>
          <w:iCs/>
          <w:color w:val="000000"/>
          <w:sz w:val="52"/>
          <w:szCs w:val="52"/>
          <w:shd w:val="clear" w:color="auto" w:fill="FFFFFF"/>
        </w:rPr>
        <w:lastRenderedPageBreak/>
        <w:t>другие средства. Чем ярче, интереснее и необычнее презентация, тем лучше.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4) «Творить добро не поздно никогда» - эссе.</w:t>
      </w:r>
    </w:p>
    <w:p w:rsidR="00A83485" w:rsidRPr="00745585" w:rsidRDefault="00A83485" w:rsidP="00A8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Эссе - написанное в прозе сочинение небольшого объема и свободной композиции. Особенности этого сочинения - высказывание своего собственного взгляда на тему. Эссе - это ни в коем случае не пересказ содержания книги. В работах должны найти отражение чувства, мысли, авторская позиция. Речевой стиль эссе - это имитация живого разговора, наличие проблемных вопросов. Автор ведет читателя за собой, создает личную интонацию, использует разговорную лексику.</w:t>
      </w:r>
    </w:p>
    <w:p w:rsidR="00A83485" w:rsidRPr="00745585" w:rsidRDefault="00A83485" w:rsidP="00A83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Приветствуется творческий подход к оформлению, грамотность, оригинальность раскрытия темы.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8. Приём работ осуществляется в срок до 10 марта 2021 года.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lastRenderedPageBreak/>
        <w:t>9. Творческие работы оцениваются по пятибалльной системе. При выставлении оценок жюри руководствуется следующими критериями: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1) соответствие теме Конкурса;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2) соответствие предъявляемым требованиям к номинации;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3) полнота и глубина раскрытия темы;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4) правильное оформление предоставленного материала;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5) оригинальность.</w:t>
      </w:r>
    </w:p>
    <w:p w:rsidR="00A83485" w:rsidRPr="007455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</w:p>
    <w:p w:rsidR="00A83485" w:rsidRPr="00745585" w:rsidRDefault="00A83485" w:rsidP="00A83485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III. Требования к работам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10. На Конкурс принимаются авторские работы, соответствующие следующим требованиям: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1) Иллюстрация: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формат бумаги А3;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техника выполнения любая: графика, акварель, карандаш и т.д;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- в нижнем правом углу работы размещается этикетка 4x10, где указывается: Ф.И. автора, возраст, </w:t>
      </w: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lastRenderedPageBreak/>
        <w:t>название иллюстрации, название литературного произведения.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2) Буктрейлер: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видеоролики могут быть выполнены в любой удобной медиа - форме: - анимация, игровой ролик, короткий фильм и др.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продолжительность ролика не более 3 минут;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формат: mpeg4, mpg, mpeg, avi;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сценарий снятого ролика не должен расходиться с содержанием книги;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приветствуется применение всех рекламных приёмов, визуальных образов, анимационных эффектов, позволяющих заинтересовать и заинтриговать ровесников, которые еще не прочли представленные вами книги;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3) Презентация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Объем презентации не более 10 слайдов, содержание должно соответствовать содержанию книги. Приветствуется оригинальность.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4) Эссе: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lastRenderedPageBreak/>
        <w:t>- работа предоставляется в печатном варианте, сопровождаются титульным листом и заявкой;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формат бумаги А4, объем от 1000 до 10000 знаков, шрифт Times New</w:t>
      </w:r>
    </w:p>
    <w:p w:rsidR="00A83485" w:rsidRPr="00745585" w:rsidRDefault="00A83485" w:rsidP="00A83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Roman, с одинарным междустрочным интервалом, кегль 14;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составлено одним участником;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объем не должен превышать двух страниц;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- эссе должно соответствовать заявленной теме.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83485" w:rsidRPr="00745585" w:rsidRDefault="00A83485" w:rsidP="00A834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</w:p>
    <w:p w:rsidR="00A83485" w:rsidRPr="00745585" w:rsidRDefault="00A83485" w:rsidP="00A83485">
      <w:pPr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IV. Подведение итогов и награждение победителей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11. Победители Конкурса награждаются подарками. 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Работы можно передать непосредственно своим преподавателям в воскресный день или принести в епархию в другой день, предв</w:t>
      </w:r>
      <w:r w:rsidR="0074558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арительно позвонив по телефону +7 </w:t>
      </w:r>
      <w:r w:rsidRPr="0074558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9026078767 - Приходько Елена Ильинична. </w:t>
      </w: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83485" w:rsidRPr="00745585" w:rsidRDefault="00A83485" w:rsidP="00A83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12. Награждение победителей Конкурса состоится во время проведения праздничного мероприятия «День православной  книги» 14 марта  2021 года.</w:t>
      </w:r>
    </w:p>
    <w:p w:rsidR="00A83485" w:rsidRPr="00745585" w:rsidRDefault="00A83485" w:rsidP="00A83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745585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 </w:t>
      </w:r>
    </w:p>
    <w:p w:rsidR="003E524C" w:rsidRPr="00745585" w:rsidRDefault="003E524C">
      <w:pPr>
        <w:rPr>
          <w:sz w:val="52"/>
          <w:szCs w:val="52"/>
        </w:rPr>
      </w:pPr>
    </w:p>
    <w:sectPr w:rsidR="003E524C" w:rsidRPr="00745585" w:rsidSect="003E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characterSpacingControl w:val="doNotCompress"/>
  <w:compat/>
  <w:rsids>
    <w:rsidRoot w:val="00A83485"/>
    <w:rsid w:val="00232421"/>
    <w:rsid w:val="003E524C"/>
    <w:rsid w:val="004C7CD3"/>
    <w:rsid w:val="0066302C"/>
    <w:rsid w:val="006B5B38"/>
    <w:rsid w:val="00745585"/>
    <w:rsid w:val="007461E9"/>
    <w:rsid w:val="007629F0"/>
    <w:rsid w:val="00824314"/>
    <w:rsid w:val="00977157"/>
    <w:rsid w:val="00A83485"/>
    <w:rsid w:val="00AA7B98"/>
    <w:rsid w:val="00D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812</Words>
  <Characters>4632</Characters>
  <Application>Microsoft Office Word</Application>
  <DocSecurity>0</DocSecurity>
  <Lines>38</Lines>
  <Paragraphs>10</Paragraphs>
  <ScaleCrop>false</ScaleCrop>
  <Company>DreamLair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ЕпархияDESIGNER</dc:creator>
  <cp:lastModifiedBy>1</cp:lastModifiedBy>
  <cp:revision>2</cp:revision>
  <dcterms:created xsi:type="dcterms:W3CDTF">2021-03-03T06:14:00Z</dcterms:created>
  <dcterms:modified xsi:type="dcterms:W3CDTF">2021-03-03T06:14:00Z</dcterms:modified>
</cp:coreProperties>
</file>